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B2" w:rsidRPr="00CC2572" w:rsidRDefault="00E115A1" w:rsidP="00CC257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43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B43B2" w:rsidRPr="004F1A9C" w:rsidRDefault="004B43B2" w:rsidP="004F1A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43B2" w:rsidRPr="0090323B" w:rsidRDefault="004B43B2" w:rsidP="004F1A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B43B2" w:rsidRPr="008F2F71" w:rsidRDefault="004B43B2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B43B2" w:rsidRPr="008F2F71" w:rsidRDefault="004B43B2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4B43B2" w:rsidRPr="008F2F71" w:rsidRDefault="004B43B2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B43B2" w:rsidRDefault="00401278" w:rsidP="008F2F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65</w:t>
      </w:r>
      <w:r w:rsidR="00332F3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B43B2" w:rsidRPr="008F2F71">
        <w:rPr>
          <w:rFonts w:ascii="Times New Roman" w:hAnsi="Times New Roman" w:cs="Times New Roman"/>
          <w:sz w:val="32"/>
          <w:szCs w:val="32"/>
          <w:lang w:val="uk-UA"/>
        </w:rPr>
        <w:t>сесія VII скликання</w:t>
      </w:r>
    </w:p>
    <w:p w:rsidR="004B43B2" w:rsidRPr="008F2F71" w:rsidRDefault="004B43B2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4B43B2" w:rsidRPr="008F2F71" w:rsidRDefault="004B43B2" w:rsidP="008F2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8F2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1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27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127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="004012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401278">
        <w:rPr>
          <w:rFonts w:ascii="Times New Roman" w:hAnsi="Times New Roman" w:cs="Times New Roman"/>
          <w:sz w:val="28"/>
          <w:szCs w:val="28"/>
          <w:lang w:val="uk-UA"/>
        </w:rPr>
        <w:t>4-65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4791" w:rsidRDefault="00704791" w:rsidP="008F2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791" w:rsidRPr="008F2F71" w:rsidRDefault="00704791" w:rsidP="008F2F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43B2" w:rsidRPr="000B4C21" w:rsidRDefault="004B43B2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</w:p>
    <w:p w:rsidR="004B43B2" w:rsidRDefault="004B43B2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Ніжинської міської ради від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16.01.2019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</w:t>
      </w:r>
    </w:p>
    <w:p w:rsidR="00704791" w:rsidRDefault="004B43B2" w:rsidP="007047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>6-50/2019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затвердження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бюджетних програм </w:t>
      </w:r>
    </w:p>
    <w:p w:rsidR="004B43B2" w:rsidRPr="000B4C21" w:rsidRDefault="00704791" w:rsidP="007047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місцевого значення на 2019 рік</w:t>
      </w:r>
      <w:r w:rsidR="004B43B2"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B43B2" w:rsidRPr="004F1A9C" w:rsidRDefault="004B43B2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1242C">
      <w:pPr>
        <w:pStyle w:val="HTML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Відповідно до ст. 26,</w:t>
      </w:r>
      <w:r w:rsidRPr="00AD672F">
        <w:rPr>
          <w:rFonts w:ascii="Times New Roman" w:hAnsi="Times New Roman" w:cs="Times New Roman"/>
          <w:lang w:val="uk-UA"/>
        </w:rPr>
        <w:t xml:space="preserve"> 42, 59,</w:t>
      </w:r>
      <w:r>
        <w:rPr>
          <w:rFonts w:ascii="Times New Roman" w:hAnsi="Times New Roman" w:cs="Times New Roman"/>
          <w:lang w:val="uk-UA"/>
        </w:rPr>
        <w:t xml:space="preserve"> </w:t>
      </w:r>
      <w:r w:rsidR="00704791">
        <w:rPr>
          <w:rFonts w:ascii="Times New Roman" w:hAnsi="Times New Roman" w:cs="Times New Roman"/>
          <w:lang w:val="uk-UA"/>
        </w:rPr>
        <w:t>61</w:t>
      </w:r>
      <w:r w:rsidRPr="00AD672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Закону України «Про місцеве самоврядування в Україні», </w:t>
      </w:r>
      <w:r w:rsidR="00704791">
        <w:rPr>
          <w:rFonts w:ascii="Times New Roman" w:hAnsi="Times New Roman" w:cs="Times New Roman"/>
          <w:lang w:val="uk-UA"/>
        </w:rPr>
        <w:t>ст. 89, 91 Бюджетного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7 скликання від 24листопада 2015 року №1-2/2015 (зі змінами)</w:t>
      </w:r>
      <w:r>
        <w:rPr>
          <w:rFonts w:ascii="Times New Roman" w:hAnsi="Times New Roman" w:cs="Times New Roman"/>
          <w:lang w:val="uk-UA"/>
        </w:rPr>
        <w:t>, міська рада вирішила:</w:t>
      </w:r>
      <w:r w:rsidRPr="004F1A9C">
        <w:rPr>
          <w:rFonts w:ascii="Times New Roman" w:hAnsi="Times New Roman" w:cs="Times New Roman"/>
          <w:lang w:val="uk-UA"/>
        </w:rPr>
        <w:t xml:space="preserve"> </w:t>
      </w:r>
      <w:r w:rsidRPr="004F1A9C">
        <w:rPr>
          <w:rFonts w:ascii="Times New Roman" w:hAnsi="Times New Roman" w:cs="Times New Roman"/>
          <w:lang w:val="uk-UA"/>
        </w:rPr>
        <w:tab/>
      </w:r>
    </w:p>
    <w:p w:rsidR="00704791" w:rsidRPr="00D31139" w:rsidRDefault="004B43B2" w:rsidP="00D31139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1B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E31B4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 xml:space="preserve">до Додатку 1 «Ресурсне забезпечення міської Комплексної програми профілактики правопорушень на період 2019-2021 років «Правопорядок»» Міської Комплексної програми профілактики правопорушень на період 2019-2021 років «Правопорядок», затвердженої рішенням міської ради від 16.01.2019 року №6-50/2019, а саме у графі «Міський бюджет м. Ніжина» на 2020 рік суму у 500 тис. грн. замінити на 600 тис. грн. У графі «Усього 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 xml:space="preserve">витрат 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 xml:space="preserve"> Програми»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 xml:space="preserve"> 1500 тис. грн.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 xml:space="preserve"> замінити 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2F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>600 тис. грн.</w:t>
      </w:r>
      <w:r w:rsidR="00D31139" w:rsidRPr="00D31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139">
        <w:rPr>
          <w:rFonts w:ascii="Times New Roman" w:hAnsi="Times New Roman" w:cs="Times New Roman"/>
          <w:sz w:val="28"/>
          <w:szCs w:val="28"/>
          <w:lang w:val="uk-UA"/>
        </w:rPr>
        <w:t>Додаток 1 викласти у наступній редакції (додається).</w:t>
      </w:r>
    </w:p>
    <w:p w:rsidR="00704791" w:rsidRDefault="00704791" w:rsidP="00EB66E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1B4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 w:cs="Times New Roman"/>
          <w:sz w:val="28"/>
          <w:szCs w:val="28"/>
          <w:lang w:val="uk-UA"/>
        </w:rPr>
        <w:t>до Додатку 2 «Перелік основних напрямів діяльності та заходів, передбачених міською Комплексною програмою профілактики правопорушень на період 2019-2021 років «Правопорядок» Міської Комплексної програми профілактики правопорушень на період 2019-2021 років «Правопорядок», затвердженої рішенням міської ради від 16.01.2019 року №6-50/2019, а саме</w:t>
      </w:r>
      <w:r w:rsidR="00D31139">
        <w:rPr>
          <w:rFonts w:ascii="Times New Roman" w:hAnsi="Times New Roman" w:cs="Times New Roman"/>
          <w:sz w:val="28"/>
          <w:szCs w:val="28"/>
          <w:lang w:val="uk-UA"/>
        </w:rPr>
        <w:t xml:space="preserve"> п. 3 доповнити </w:t>
      </w:r>
      <w:proofErr w:type="spellStart"/>
      <w:r w:rsidR="00D3113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D31139">
        <w:rPr>
          <w:rFonts w:ascii="Times New Roman" w:hAnsi="Times New Roman" w:cs="Times New Roman"/>
          <w:sz w:val="28"/>
          <w:szCs w:val="28"/>
          <w:lang w:val="uk-UA"/>
        </w:rPr>
        <w:t>. 3.2 «</w:t>
      </w:r>
      <w:r w:rsidR="00D31139" w:rsidRPr="00D3113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паливно-мастильними матеріалами службового автотранспорту Ніжинського </w:t>
      </w:r>
      <w:r w:rsidR="00D31139">
        <w:rPr>
          <w:rFonts w:ascii="Times New Roman" w:hAnsi="Times New Roman" w:cs="Times New Roman"/>
          <w:sz w:val="28"/>
          <w:szCs w:val="28"/>
          <w:lang w:val="uk-UA"/>
        </w:rPr>
        <w:t xml:space="preserve">ВП ГУНП в Чернігівській області». У графі 5 «Орієнтовний обсяг фінансування» навпроти даного </w:t>
      </w:r>
      <w:proofErr w:type="spellStart"/>
      <w:r w:rsidR="00D3113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D31139">
        <w:rPr>
          <w:rFonts w:ascii="Times New Roman" w:hAnsi="Times New Roman" w:cs="Times New Roman"/>
          <w:sz w:val="28"/>
          <w:szCs w:val="28"/>
          <w:lang w:val="uk-UA"/>
        </w:rPr>
        <w:t>. зазначити суму у 100 тис. грн., а у графі «У тому числі за роками», продублювати дану суму у 2020 році. Додаток 2 викласти у наступній редакції (додається).</w:t>
      </w:r>
    </w:p>
    <w:p w:rsidR="00704791" w:rsidRDefault="00D31139" w:rsidP="00EB66E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міської ради (Писаренко Л.В.) в бюджеті міста Ніжина </w:t>
      </w:r>
      <w:r w:rsidRPr="00332F3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2F35" w:rsidRPr="00332F35">
        <w:rPr>
          <w:rFonts w:ascii="Times New Roman" w:hAnsi="Times New Roman" w:cs="Times New Roman"/>
          <w:sz w:val="28"/>
          <w:szCs w:val="28"/>
          <w:lang w:val="uk-UA"/>
        </w:rPr>
        <w:t>відповідний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, в межах наявного фінансового ресурсу, передбачити кошти на фінансування змін до даної Програми.</w:t>
      </w:r>
    </w:p>
    <w:p w:rsidR="00704791" w:rsidRDefault="0082112B" w:rsidP="00EB66E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82">
        <w:rPr>
          <w:rFonts w:ascii="Times New Roman" w:hAnsi="Times New Roman" w:cs="Times New Roman"/>
          <w:sz w:val="28"/>
          <w:szCs w:val="28"/>
          <w:lang w:val="uk-UA"/>
        </w:rPr>
        <w:t>Ніжинському відділу поліції Головного</w:t>
      </w:r>
      <w:r w:rsidR="00D31139"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Національної поліції в Чернігівській області </w:t>
      </w:r>
      <w:r w:rsidR="00D31139" w:rsidRPr="00285B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>Бойко В.</w:t>
      </w:r>
      <w:r w:rsidR="00285B82" w:rsidRPr="00285B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5B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1139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оприлюднення цього </w:t>
      </w:r>
      <w:r w:rsidR="00D31139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4B43B2" w:rsidRDefault="004B43B2" w:rsidP="00D31139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73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D31139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19373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="00D31139">
        <w:rPr>
          <w:rFonts w:ascii="Times New Roman" w:hAnsi="Times New Roman" w:cs="Times New Roman"/>
          <w:sz w:val="28"/>
          <w:szCs w:val="28"/>
          <w:lang w:val="uk-UA"/>
        </w:rPr>
        <w:t>ради Олійника Г.М.</w:t>
      </w:r>
    </w:p>
    <w:p w:rsidR="004B43B2" w:rsidRPr="004F1A9C" w:rsidRDefault="00D31139" w:rsidP="00EB66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43B2" w:rsidRPr="0019373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4B43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B43B2" w:rsidRPr="0019373A">
        <w:rPr>
          <w:rFonts w:ascii="Times New Roman" w:hAnsi="Times New Roman" w:cs="Times New Roman"/>
          <w:sz w:val="28"/>
          <w:szCs w:val="28"/>
          <w:lang w:val="uk-UA"/>
        </w:rPr>
        <w:t xml:space="preserve">а постійну депутатську комісію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 міста, підприємницької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діяльності,дерегуляції,фінансів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бюджету (голова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В.Х.).</w:t>
      </w:r>
    </w:p>
    <w:p w:rsidR="004B43B2" w:rsidRDefault="004B43B2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1A9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4F1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1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1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1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1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1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1A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1FF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А. ЛІННИК</w:t>
      </w:r>
    </w:p>
    <w:p w:rsidR="004B43B2" w:rsidRDefault="004B43B2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D311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B43B2" w:rsidRDefault="004B43B2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139" w:rsidRDefault="00D31139" w:rsidP="004F1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B82" w:rsidRDefault="00285B82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B82" w:rsidRDefault="00285B82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B82" w:rsidRDefault="00285B82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285B82" w:rsidRDefault="004B43B2" w:rsidP="00285B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Pr="00526E91" w:rsidRDefault="004B43B2" w:rsidP="0052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4B43B2" w:rsidRPr="00526E91" w:rsidRDefault="004B43B2" w:rsidP="0052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202C" w:rsidRPr="000B4C21" w:rsidRDefault="004B43B2" w:rsidP="006B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</w:t>
      </w:r>
      <w:r w:rsidR="006B202C"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до рішення</w:t>
      </w:r>
    </w:p>
    <w:p w:rsidR="006B202C" w:rsidRDefault="006B202C" w:rsidP="006B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Ніжинської міської ради 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16.01.2019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6B202C" w:rsidRDefault="006B202C" w:rsidP="006B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6-50/2019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затвердження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бюджетних програм</w:t>
      </w:r>
    </w:p>
    <w:p w:rsidR="006B202C" w:rsidRPr="000B4C21" w:rsidRDefault="006B202C" w:rsidP="006B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місцевого значення на 2019 рік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B43B2" w:rsidRPr="00526E91" w:rsidRDefault="004B43B2" w:rsidP="00526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554FA4" w:rsidRDefault="004B43B2" w:rsidP="00526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Обґрунтування необхідності прийняття </w:t>
      </w:r>
      <w:proofErr w:type="spellStart"/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FA4" w:rsidRPr="00554FA4" w:rsidRDefault="00554FA4" w:rsidP="0055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>Даний  проект рішення  підготовлено  з  метою п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>рофілактик</w:t>
      </w:r>
      <w:r w:rsidRPr="00554F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 вчинення злочинів та правопорушень у громадських місцях, місцях відпочинку громадян, у тому числі під час проведення масових заходів</w:t>
      </w:r>
      <w:r w:rsidR="00285B82">
        <w:rPr>
          <w:rFonts w:ascii="Times New Roman" w:hAnsi="Times New Roman" w:cs="Times New Roman"/>
          <w:sz w:val="28"/>
          <w:szCs w:val="28"/>
          <w:lang w:val="uk-UA"/>
        </w:rPr>
        <w:t>, а також забезпечення оперативного реагування поліцією на заяви та повідомлення громадян про вчинення злочинів та правопорушень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B43B2" w:rsidRPr="00554FA4" w:rsidRDefault="004B43B2" w:rsidP="00526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554FA4" w:rsidRDefault="004B43B2" w:rsidP="00526E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 w:rsidR="00554FA4" w:rsidRPr="00554FA4" w:rsidRDefault="00554FA4" w:rsidP="00554F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82">
        <w:rPr>
          <w:rFonts w:ascii="Times New Roman" w:hAnsi="Times New Roman" w:cs="Times New Roman"/>
          <w:sz w:val="28"/>
          <w:szCs w:val="28"/>
          <w:lang w:val="uk-UA"/>
        </w:rPr>
        <w:t>На  підставі  умов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</w:t>
      </w:r>
      <w:r w:rsidR="00285B82">
        <w:rPr>
          <w:rFonts w:ascii="Times New Roman" w:hAnsi="Times New Roman" w:cs="Times New Roman"/>
          <w:sz w:val="28"/>
          <w:szCs w:val="28"/>
          <w:lang w:val="uk-UA"/>
        </w:rPr>
        <w:t xml:space="preserve"> та для забезпечення виконання завдань Міської Комплексної програми профілактики правопорушень на період 2019-2021 років «Правопорядок», затвердженої рішенням міської ради від 16.01.2019 року №6-50/2019,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  для</w:t>
      </w:r>
      <w:r w:rsidR="00285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за</w:t>
      </w:r>
      <w:r w:rsidRPr="00554FA4">
        <w:rPr>
          <w:rFonts w:ascii="Times New Roman" w:hAnsi="Times New Roman" w:cs="Times New Roman"/>
          <w:sz w:val="28"/>
          <w:szCs w:val="28"/>
          <w:lang w:val="uk-UA"/>
        </w:rPr>
        <w:t>безпечення паливно-мастильними матеріалами службового автотранспорту Ніжинського ВП ГУНП в Чернігівській області</w:t>
      </w:r>
      <w:r w:rsidR="00285B82">
        <w:rPr>
          <w:rFonts w:ascii="Times New Roman" w:hAnsi="Times New Roman" w:cs="Times New Roman"/>
          <w:sz w:val="28"/>
          <w:szCs w:val="28"/>
          <w:lang w:val="uk-UA"/>
        </w:rPr>
        <w:t xml:space="preserve"> у  розмірі 100,0 тис.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85B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285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4B43B2" w:rsidRDefault="004B43B2" w:rsidP="00526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FA4" w:rsidRDefault="00554FA4" w:rsidP="00526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 проекту   рішення  передбачає  використання  коштів  в  межах затвердженого  кошторису  видатків  на  відповідний  бюджетний  період.</w:t>
      </w:r>
    </w:p>
    <w:p w:rsidR="00554FA4" w:rsidRDefault="00554FA4" w:rsidP="00526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02C" w:rsidRPr="00554FA4" w:rsidRDefault="006B202C" w:rsidP="00526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B82" w:rsidRPr="00285B82" w:rsidRDefault="00285B82" w:rsidP="00285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>Ніжинського відділу поліції</w:t>
      </w:r>
    </w:p>
    <w:p w:rsidR="00285B82" w:rsidRPr="00285B82" w:rsidRDefault="00285B82" w:rsidP="00285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B82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</w:t>
      </w:r>
    </w:p>
    <w:p w:rsidR="00285B82" w:rsidRDefault="00285B82" w:rsidP="00285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поліції в Чернігівській області    </w:t>
      </w:r>
    </w:p>
    <w:p w:rsidR="00285B82" w:rsidRDefault="00285B82" w:rsidP="00285B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полковник поліції                                     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   В.А. Бойко </w:t>
      </w:r>
    </w:p>
    <w:p w:rsidR="004B43B2" w:rsidRPr="00C033DB" w:rsidRDefault="004B43B2" w:rsidP="00285B82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sectPr w:rsidR="004B43B2" w:rsidRPr="00C033DB" w:rsidSect="00332F35">
      <w:headerReference w:type="firs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28" w:rsidRDefault="003A0928" w:rsidP="001372DA">
      <w:pPr>
        <w:spacing w:after="0" w:line="240" w:lineRule="auto"/>
      </w:pPr>
      <w:r>
        <w:separator/>
      </w:r>
    </w:p>
  </w:endnote>
  <w:endnote w:type="continuationSeparator" w:id="0">
    <w:p w:rsidR="003A0928" w:rsidRDefault="003A0928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28" w:rsidRDefault="003A0928" w:rsidP="001372DA">
      <w:pPr>
        <w:spacing w:after="0" w:line="240" w:lineRule="auto"/>
      </w:pPr>
      <w:r>
        <w:separator/>
      </w:r>
    </w:p>
  </w:footnote>
  <w:footnote w:type="continuationSeparator" w:id="0">
    <w:p w:rsidR="003A0928" w:rsidRDefault="003A0928" w:rsidP="0013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F35" w:rsidRPr="00332F35" w:rsidRDefault="00332F35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9C"/>
    <w:rsid w:val="00001FFA"/>
    <w:rsid w:val="00022082"/>
    <w:rsid w:val="00023769"/>
    <w:rsid w:val="00044774"/>
    <w:rsid w:val="000662DB"/>
    <w:rsid w:val="0007758B"/>
    <w:rsid w:val="000802F1"/>
    <w:rsid w:val="000B4C21"/>
    <w:rsid w:val="000C5FFE"/>
    <w:rsid w:val="00106D68"/>
    <w:rsid w:val="00112858"/>
    <w:rsid w:val="00116848"/>
    <w:rsid w:val="001372DA"/>
    <w:rsid w:val="00156FAD"/>
    <w:rsid w:val="00186934"/>
    <w:rsid w:val="0019373A"/>
    <w:rsid w:val="001953F1"/>
    <w:rsid w:val="001D2C1D"/>
    <w:rsid w:val="00226753"/>
    <w:rsid w:val="00226AFB"/>
    <w:rsid w:val="0023373B"/>
    <w:rsid w:val="00251D0F"/>
    <w:rsid w:val="00273FE1"/>
    <w:rsid w:val="00285B82"/>
    <w:rsid w:val="002D38CE"/>
    <w:rsid w:val="00332F35"/>
    <w:rsid w:val="003410C7"/>
    <w:rsid w:val="00356BC6"/>
    <w:rsid w:val="003801FE"/>
    <w:rsid w:val="003A0928"/>
    <w:rsid w:val="003A5A2B"/>
    <w:rsid w:val="003B7BCF"/>
    <w:rsid w:val="003E17BF"/>
    <w:rsid w:val="003E31B4"/>
    <w:rsid w:val="003F27AC"/>
    <w:rsid w:val="003F5A44"/>
    <w:rsid w:val="00401278"/>
    <w:rsid w:val="00401E1D"/>
    <w:rsid w:val="0041242C"/>
    <w:rsid w:val="00414FB4"/>
    <w:rsid w:val="00417267"/>
    <w:rsid w:val="004340E6"/>
    <w:rsid w:val="00453385"/>
    <w:rsid w:val="004669C0"/>
    <w:rsid w:val="0046726F"/>
    <w:rsid w:val="00470F57"/>
    <w:rsid w:val="00477FC8"/>
    <w:rsid w:val="004B43B2"/>
    <w:rsid w:val="004C11D8"/>
    <w:rsid w:val="004E4225"/>
    <w:rsid w:val="004F1A9C"/>
    <w:rsid w:val="004F2C6C"/>
    <w:rsid w:val="004F5C8B"/>
    <w:rsid w:val="004F639E"/>
    <w:rsid w:val="00523779"/>
    <w:rsid w:val="00526E91"/>
    <w:rsid w:val="00554FA4"/>
    <w:rsid w:val="00572233"/>
    <w:rsid w:val="00594F3F"/>
    <w:rsid w:val="005955D6"/>
    <w:rsid w:val="005E615A"/>
    <w:rsid w:val="00614C8E"/>
    <w:rsid w:val="00632174"/>
    <w:rsid w:val="00653EB4"/>
    <w:rsid w:val="006B202C"/>
    <w:rsid w:val="006C35F1"/>
    <w:rsid w:val="006C4108"/>
    <w:rsid w:val="006C5143"/>
    <w:rsid w:val="00704791"/>
    <w:rsid w:val="00716060"/>
    <w:rsid w:val="00726939"/>
    <w:rsid w:val="007522B0"/>
    <w:rsid w:val="00754F8A"/>
    <w:rsid w:val="007B0995"/>
    <w:rsid w:val="007E2CBD"/>
    <w:rsid w:val="0082112B"/>
    <w:rsid w:val="00874798"/>
    <w:rsid w:val="0087504C"/>
    <w:rsid w:val="008D3AE2"/>
    <w:rsid w:val="008D64A5"/>
    <w:rsid w:val="008F2F71"/>
    <w:rsid w:val="008F68F1"/>
    <w:rsid w:val="0090323B"/>
    <w:rsid w:val="00933C3B"/>
    <w:rsid w:val="009702D6"/>
    <w:rsid w:val="009A3682"/>
    <w:rsid w:val="009C4A0C"/>
    <w:rsid w:val="009D4E09"/>
    <w:rsid w:val="00A27025"/>
    <w:rsid w:val="00A42F64"/>
    <w:rsid w:val="00A6111D"/>
    <w:rsid w:val="00A74C34"/>
    <w:rsid w:val="00AA7D30"/>
    <w:rsid w:val="00AD222E"/>
    <w:rsid w:val="00AD672F"/>
    <w:rsid w:val="00B17678"/>
    <w:rsid w:val="00B356AE"/>
    <w:rsid w:val="00BA0C69"/>
    <w:rsid w:val="00C033DB"/>
    <w:rsid w:val="00C064E6"/>
    <w:rsid w:val="00CC2572"/>
    <w:rsid w:val="00CD711B"/>
    <w:rsid w:val="00D31139"/>
    <w:rsid w:val="00D46C48"/>
    <w:rsid w:val="00D5556D"/>
    <w:rsid w:val="00D91515"/>
    <w:rsid w:val="00DC4FE9"/>
    <w:rsid w:val="00DD2AAF"/>
    <w:rsid w:val="00DD63CD"/>
    <w:rsid w:val="00E115A1"/>
    <w:rsid w:val="00E146FE"/>
    <w:rsid w:val="00E77339"/>
    <w:rsid w:val="00EA5C74"/>
    <w:rsid w:val="00EB66EA"/>
    <w:rsid w:val="00ED095E"/>
    <w:rsid w:val="00ED607D"/>
    <w:rsid w:val="00EF23D2"/>
    <w:rsid w:val="00F05670"/>
    <w:rsid w:val="00F41CB4"/>
    <w:rsid w:val="00F60E2D"/>
    <w:rsid w:val="00F76C1F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A55158-E714-4BA8-B3A1-2E4EF510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D38CE"/>
    <w:pPr>
      <w:spacing w:after="200" w:line="276" w:lineRule="auto"/>
    </w:pPr>
    <w:rPr>
      <w:rFonts w:cs="Calibri"/>
    </w:rPr>
  </w:style>
  <w:style w:type="paragraph" w:styleId="3">
    <w:name w:val="heading 3"/>
    <w:basedOn w:val="a0"/>
    <w:next w:val="a0"/>
    <w:link w:val="30"/>
    <w:uiPriority w:val="99"/>
    <w:qFormat/>
    <w:rsid w:val="004F1A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uiPriority w:val="99"/>
    <w:qFormat/>
    <w:rsid w:val="004F1A9C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4F1A9C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uiPriority w:val="99"/>
    <w:locked/>
    <w:rsid w:val="004F1A9C"/>
    <w:rPr>
      <w:rFonts w:ascii="Tahoma" w:hAnsi="Tahoma" w:cs="Tahoma"/>
      <w:b/>
      <w:bCs/>
      <w:sz w:val="24"/>
      <w:szCs w:val="24"/>
      <w:lang w:val="uk-UA"/>
    </w:rPr>
  </w:style>
  <w:style w:type="paragraph" w:styleId="a4">
    <w:name w:val="Body Text Indent"/>
    <w:basedOn w:val="a0"/>
    <w:link w:val="a5"/>
    <w:uiPriority w:val="99"/>
    <w:rsid w:val="004F1A9C"/>
    <w:pPr>
      <w:spacing w:after="0" w:line="240" w:lineRule="auto"/>
      <w:ind w:left="1260"/>
    </w:pPr>
    <w:rPr>
      <w:rFonts w:ascii="Tahoma" w:hAnsi="Tahoma" w:cs="Tahoma"/>
      <w:sz w:val="28"/>
      <w:szCs w:val="28"/>
      <w:lang w:val="uk-UA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4F1A9C"/>
    <w:rPr>
      <w:rFonts w:ascii="Tahoma" w:hAnsi="Tahoma" w:cs="Tahoma"/>
      <w:sz w:val="24"/>
      <w:szCs w:val="24"/>
      <w:lang w:val="uk-UA"/>
    </w:rPr>
  </w:style>
  <w:style w:type="paragraph" w:styleId="HTML">
    <w:name w:val="HTML Preformatted"/>
    <w:basedOn w:val="a0"/>
    <w:link w:val="HTML0"/>
    <w:uiPriority w:val="99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F1A9C"/>
    <w:rPr>
      <w:rFonts w:ascii="Courier New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rsid w:val="00754F8A"/>
    <w:pPr>
      <w:numPr>
        <w:numId w:val="3"/>
      </w:numPr>
    </w:pPr>
  </w:style>
  <w:style w:type="paragraph" w:styleId="a6">
    <w:name w:val="List Paragraph"/>
    <w:basedOn w:val="a0"/>
    <w:uiPriority w:val="99"/>
    <w:qFormat/>
    <w:rsid w:val="00156FAD"/>
    <w:pPr>
      <w:ind w:left="720"/>
    </w:pPr>
  </w:style>
  <w:style w:type="paragraph" w:styleId="a7">
    <w:name w:val="Balloon Text"/>
    <w:basedOn w:val="a0"/>
    <w:link w:val="a8"/>
    <w:uiPriority w:val="99"/>
    <w:semiHidden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1372DA"/>
  </w:style>
  <w:style w:type="paragraph" w:styleId="ab">
    <w:name w:val="footer"/>
    <w:basedOn w:val="a0"/>
    <w:link w:val="ac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1372DA"/>
  </w:style>
  <w:style w:type="table" w:styleId="ad">
    <w:name w:val="Table Grid"/>
    <w:basedOn w:val="a2"/>
    <w:uiPriority w:val="99"/>
    <w:rsid w:val="003801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VNMR-65-02</cp:lastModifiedBy>
  <cp:revision>2</cp:revision>
  <cp:lastPrinted>2019-12-04T14:35:00Z</cp:lastPrinted>
  <dcterms:created xsi:type="dcterms:W3CDTF">2020-01-02T13:42:00Z</dcterms:created>
  <dcterms:modified xsi:type="dcterms:W3CDTF">2020-01-02T13:42:00Z</dcterms:modified>
</cp:coreProperties>
</file>